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C5" w:rsidRDefault="00B635C5" w:rsidP="00B635C5">
      <w:pPr>
        <w:rPr>
          <w:rFonts w:ascii="Times New Roman" w:hAnsi="Times New Roman" w:cs="Times New Roman"/>
          <w:sz w:val="28"/>
          <w:szCs w:val="28"/>
        </w:rPr>
      </w:pPr>
    </w:p>
    <w:p w:rsidR="00B635C5" w:rsidRPr="00F93442" w:rsidRDefault="00B635C5" w:rsidP="00B635C5">
      <w:pPr>
        <w:jc w:val="center"/>
        <w:rPr>
          <w:rStyle w:val="FontStyle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9285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C5" w:rsidRPr="00095792" w:rsidRDefault="00B635C5" w:rsidP="00B6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92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635C5" w:rsidRPr="00095792" w:rsidRDefault="00B635C5" w:rsidP="00B6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92">
        <w:rPr>
          <w:rFonts w:ascii="Times New Roman" w:hAnsi="Times New Roman" w:cs="Times New Roman"/>
          <w:b/>
          <w:sz w:val="28"/>
          <w:szCs w:val="28"/>
        </w:rPr>
        <w:t xml:space="preserve">ВЫШНЕВОЛОЦКОГО ГОРОДСКОГО ОКРУГА </w:t>
      </w:r>
    </w:p>
    <w:p w:rsidR="00B635C5" w:rsidRPr="00095792" w:rsidRDefault="00B635C5" w:rsidP="00B635C5">
      <w:pPr>
        <w:jc w:val="center"/>
        <w:rPr>
          <w:rFonts w:ascii="Times New Roman" w:hAnsi="Times New Roman" w:cs="Times New Roman"/>
        </w:rPr>
      </w:pPr>
      <w:r w:rsidRPr="00095792">
        <w:rPr>
          <w:rFonts w:ascii="Times New Roman" w:hAnsi="Times New Roman" w:cs="Times New Roman"/>
        </w:rPr>
        <w:t>ул. Большая Садовая, д 85</w:t>
      </w:r>
      <w:r>
        <w:rPr>
          <w:rFonts w:ascii="Times New Roman" w:hAnsi="Times New Roman" w:cs="Times New Roman"/>
        </w:rPr>
        <w:t>-</w:t>
      </w:r>
      <w:r w:rsidRPr="00095792">
        <w:rPr>
          <w:rFonts w:ascii="Times New Roman" w:hAnsi="Times New Roman" w:cs="Times New Roman"/>
        </w:rPr>
        <w:t>89, город Вышний Волочек, Тверская область,  171158</w:t>
      </w:r>
    </w:p>
    <w:p w:rsidR="00B635C5" w:rsidRPr="00095792" w:rsidRDefault="00B635C5" w:rsidP="00B635C5">
      <w:pPr>
        <w:jc w:val="center"/>
        <w:rPr>
          <w:rFonts w:ascii="Times New Roman" w:hAnsi="Times New Roman" w:cs="Times New Roman"/>
        </w:rPr>
      </w:pPr>
      <w:r w:rsidRPr="00095792">
        <w:rPr>
          <w:rFonts w:ascii="Times New Roman" w:hAnsi="Times New Roman" w:cs="Times New Roman"/>
        </w:rPr>
        <w:t xml:space="preserve">Тел. (48233) 5-29-15, 6-37-92, 6-17-78,  </w:t>
      </w:r>
      <w:r w:rsidRPr="00095792">
        <w:rPr>
          <w:rFonts w:ascii="Times New Roman" w:hAnsi="Times New Roman" w:cs="Times New Roman"/>
          <w:lang w:val="en-US"/>
        </w:rPr>
        <w:t>E</w:t>
      </w:r>
      <w:r w:rsidRPr="00095792">
        <w:rPr>
          <w:rFonts w:ascii="Times New Roman" w:hAnsi="Times New Roman" w:cs="Times New Roman"/>
        </w:rPr>
        <w:t>-м</w:t>
      </w:r>
      <w:r w:rsidRPr="00095792">
        <w:rPr>
          <w:rFonts w:ascii="Times New Roman" w:hAnsi="Times New Roman" w:cs="Times New Roman"/>
          <w:lang w:val="en-US"/>
        </w:rPr>
        <w:t>ail</w:t>
      </w:r>
      <w:r w:rsidRPr="00095792">
        <w:rPr>
          <w:rFonts w:ascii="Times New Roman" w:hAnsi="Times New Roman" w:cs="Times New Roman"/>
        </w:rPr>
        <w:t xml:space="preserve">: </w:t>
      </w:r>
      <w:proofErr w:type="spellStart"/>
      <w:r w:rsidRPr="00095792">
        <w:rPr>
          <w:rFonts w:ascii="Times New Roman" w:hAnsi="Times New Roman" w:cs="Times New Roman"/>
          <w:lang w:val="en-US"/>
        </w:rPr>
        <w:t>ksp</w:t>
      </w:r>
      <w:proofErr w:type="spellEnd"/>
      <w:r w:rsidRPr="00095792">
        <w:rPr>
          <w:rFonts w:ascii="Times New Roman" w:hAnsi="Times New Roman" w:cs="Times New Roman"/>
        </w:rPr>
        <w:t>.</w:t>
      </w:r>
      <w:proofErr w:type="spellStart"/>
      <w:r w:rsidRPr="00095792">
        <w:rPr>
          <w:rFonts w:ascii="Times New Roman" w:hAnsi="Times New Roman" w:cs="Times New Roman"/>
          <w:lang w:val="en-US"/>
        </w:rPr>
        <w:t>vvol</w:t>
      </w:r>
      <w:proofErr w:type="spellEnd"/>
      <w:r w:rsidRPr="00095792">
        <w:rPr>
          <w:rFonts w:ascii="Times New Roman" w:hAnsi="Times New Roman" w:cs="Times New Roman"/>
        </w:rPr>
        <w:t>-</w:t>
      </w:r>
      <w:proofErr w:type="spellStart"/>
      <w:r w:rsidRPr="00095792">
        <w:rPr>
          <w:rFonts w:ascii="Times New Roman" w:hAnsi="Times New Roman" w:cs="Times New Roman"/>
          <w:lang w:val="en-US"/>
        </w:rPr>
        <w:t>ocrug</w:t>
      </w:r>
      <w:proofErr w:type="spellEnd"/>
      <w:r w:rsidRPr="00095792">
        <w:rPr>
          <w:rFonts w:ascii="Times New Roman" w:hAnsi="Times New Roman" w:cs="Times New Roman"/>
        </w:rPr>
        <w:t>@</w:t>
      </w:r>
      <w:r w:rsidRPr="00095792">
        <w:rPr>
          <w:rFonts w:ascii="Times New Roman" w:hAnsi="Times New Roman" w:cs="Times New Roman"/>
          <w:lang w:val="en-US"/>
        </w:rPr>
        <w:t>mail</w:t>
      </w:r>
      <w:r w:rsidRPr="00095792">
        <w:rPr>
          <w:rFonts w:ascii="Times New Roman" w:hAnsi="Times New Roman" w:cs="Times New Roman"/>
        </w:rPr>
        <w:t>.</w:t>
      </w:r>
      <w:proofErr w:type="spellStart"/>
      <w:r w:rsidRPr="00095792">
        <w:rPr>
          <w:rFonts w:ascii="Times New Roman" w:hAnsi="Times New Roman" w:cs="Times New Roman"/>
          <w:lang w:val="en-US"/>
        </w:rPr>
        <w:t>ru</w:t>
      </w:r>
      <w:proofErr w:type="spellEnd"/>
    </w:p>
    <w:p w:rsidR="00B635C5" w:rsidRPr="00095792" w:rsidRDefault="00B635C5" w:rsidP="00B635C5">
      <w:pPr>
        <w:rPr>
          <w:rFonts w:ascii="Times New Roman" w:hAnsi="Times New Roman" w:cs="Times New Roman"/>
          <w:b/>
          <w:sz w:val="28"/>
          <w:szCs w:val="28"/>
        </w:rPr>
      </w:pPr>
      <w:r w:rsidRPr="0009579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B635C5" w:rsidRDefault="00B635C5" w:rsidP="00B635C5">
      <w:pPr>
        <w:pStyle w:val="Style13"/>
        <w:widowControl/>
        <w:spacing w:line="240" w:lineRule="auto"/>
        <w:ind w:left="2083" w:right="2059"/>
      </w:pPr>
    </w:p>
    <w:p w:rsidR="00B635C5" w:rsidRDefault="00B635C5" w:rsidP="004B1A23">
      <w:pPr>
        <w:pStyle w:val="Style13"/>
        <w:widowControl/>
        <w:spacing w:line="240" w:lineRule="auto"/>
        <w:ind w:left="142" w:right="2059" w:firstLine="1843"/>
      </w:pPr>
    </w:p>
    <w:p w:rsidR="00801847" w:rsidRPr="008F540C" w:rsidRDefault="00801847" w:rsidP="004B1A23">
      <w:pPr>
        <w:pStyle w:val="Style35"/>
        <w:widowControl/>
        <w:spacing w:line="240" w:lineRule="auto"/>
        <w:ind w:left="142" w:firstLine="425"/>
        <w:jc w:val="center"/>
        <w:rPr>
          <w:sz w:val="26"/>
          <w:szCs w:val="26"/>
        </w:rPr>
      </w:pPr>
      <w:r w:rsidRPr="008F540C">
        <w:rPr>
          <w:rStyle w:val="FontStyle68"/>
          <w:sz w:val="26"/>
          <w:szCs w:val="26"/>
        </w:rPr>
        <w:t>ИНФОРМАЦИЯ</w:t>
      </w:r>
    </w:p>
    <w:p w:rsidR="00801847" w:rsidRPr="008F540C" w:rsidRDefault="00801847" w:rsidP="004B1A23">
      <w:pPr>
        <w:pStyle w:val="Style35"/>
        <w:widowControl/>
        <w:spacing w:line="240" w:lineRule="auto"/>
        <w:jc w:val="center"/>
        <w:rPr>
          <w:sz w:val="26"/>
          <w:szCs w:val="26"/>
        </w:rPr>
      </w:pPr>
      <w:r w:rsidRPr="008F540C">
        <w:rPr>
          <w:rStyle w:val="FontStyle68"/>
          <w:sz w:val="26"/>
          <w:szCs w:val="26"/>
        </w:rPr>
        <w:t>об основных итогах контрольного мероприятия</w:t>
      </w:r>
    </w:p>
    <w:p w:rsidR="00801847" w:rsidRPr="008F540C" w:rsidRDefault="00801847" w:rsidP="00801847">
      <w:pPr>
        <w:pStyle w:val="Style35"/>
        <w:widowControl/>
        <w:spacing w:line="240" w:lineRule="auto"/>
        <w:ind w:left="142" w:firstLine="1941"/>
        <w:rPr>
          <w:sz w:val="26"/>
          <w:szCs w:val="26"/>
        </w:rPr>
      </w:pPr>
    </w:p>
    <w:p w:rsidR="00B635C5" w:rsidRPr="008F540C" w:rsidRDefault="00B635C5" w:rsidP="00801847">
      <w:pPr>
        <w:pStyle w:val="Style11"/>
        <w:widowControl/>
        <w:spacing w:line="240" w:lineRule="auto"/>
        <w:rPr>
          <w:rStyle w:val="FontStyle76"/>
          <w:color w:val="000000" w:themeColor="text1"/>
          <w:sz w:val="26"/>
          <w:szCs w:val="26"/>
        </w:rPr>
      </w:pPr>
      <w:r w:rsidRPr="008F540C">
        <w:rPr>
          <w:rStyle w:val="FontStyle69"/>
          <w:sz w:val="26"/>
          <w:szCs w:val="26"/>
        </w:rPr>
        <w:t>В соответствии со статьями 157, 265, 268</w:t>
      </w:r>
      <w:r w:rsidRPr="008F540C">
        <w:rPr>
          <w:rStyle w:val="FontStyle69"/>
          <w:sz w:val="26"/>
          <w:szCs w:val="26"/>
          <w:vertAlign w:val="superscript"/>
        </w:rPr>
        <w:t xml:space="preserve">1 </w:t>
      </w:r>
      <w:r w:rsidRPr="008F540C">
        <w:rPr>
          <w:rStyle w:val="FontStyle69"/>
          <w:sz w:val="26"/>
          <w:szCs w:val="26"/>
        </w:rPr>
        <w:t>Бюджетного кодекса Российской Федерации, статьей 1</w:t>
      </w:r>
      <w:r w:rsidR="005F3F9F" w:rsidRPr="008F540C">
        <w:rPr>
          <w:rStyle w:val="FontStyle69"/>
          <w:sz w:val="26"/>
          <w:szCs w:val="26"/>
        </w:rPr>
        <w:t>4</w:t>
      </w:r>
      <w:r w:rsidRPr="008F540C">
        <w:rPr>
          <w:rStyle w:val="FontStyle69"/>
          <w:sz w:val="26"/>
          <w:szCs w:val="26"/>
        </w:rPr>
        <w:t xml:space="preserve"> Положения о Контрольно-счетной палате </w:t>
      </w:r>
      <w:proofErr w:type="spellStart"/>
      <w:r w:rsidRPr="008F540C">
        <w:rPr>
          <w:rStyle w:val="FontStyle69"/>
          <w:sz w:val="26"/>
          <w:szCs w:val="26"/>
        </w:rPr>
        <w:t>Вышневолоцкого</w:t>
      </w:r>
      <w:proofErr w:type="spellEnd"/>
      <w:r w:rsidRPr="008F540C">
        <w:rPr>
          <w:rStyle w:val="FontStyle69"/>
          <w:sz w:val="26"/>
          <w:szCs w:val="26"/>
        </w:rPr>
        <w:t xml:space="preserve"> городского округа, утвержденного решением Думы </w:t>
      </w:r>
      <w:proofErr w:type="spellStart"/>
      <w:r w:rsidRPr="008F540C">
        <w:rPr>
          <w:rStyle w:val="FontStyle69"/>
          <w:sz w:val="26"/>
          <w:szCs w:val="26"/>
        </w:rPr>
        <w:t>Вышневолоцкого</w:t>
      </w:r>
      <w:proofErr w:type="spellEnd"/>
      <w:r w:rsidRPr="008F540C">
        <w:rPr>
          <w:rStyle w:val="FontStyle69"/>
          <w:sz w:val="26"/>
          <w:szCs w:val="26"/>
        </w:rPr>
        <w:t xml:space="preserve"> городского округа от </w:t>
      </w:r>
      <w:r w:rsidRPr="008F540C">
        <w:rPr>
          <w:rStyle w:val="FontStyle69"/>
          <w:color w:val="000000" w:themeColor="text1"/>
          <w:sz w:val="26"/>
          <w:szCs w:val="26"/>
        </w:rPr>
        <w:t>16.12.2019 года  № 83</w:t>
      </w:r>
      <w:r w:rsidRPr="008F540C">
        <w:rPr>
          <w:rStyle w:val="FontStyle69"/>
          <w:sz w:val="26"/>
          <w:szCs w:val="26"/>
        </w:rPr>
        <w:t xml:space="preserve">, Планом работы Контрольно-счетной палаты </w:t>
      </w:r>
      <w:proofErr w:type="spellStart"/>
      <w:r w:rsidRPr="008F540C">
        <w:rPr>
          <w:rStyle w:val="FontStyle69"/>
          <w:sz w:val="26"/>
          <w:szCs w:val="26"/>
        </w:rPr>
        <w:t>Вышневолоцкого</w:t>
      </w:r>
      <w:proofErr w:type="spellEnd"/>
      <w:r w:rsidRPr="008F540C">
        <w:rPr>
          <w:rStyle w:val="FontStyle69"/>
          <w:sz w:val="26"/>
          <w:szCs w:val="26"/>
        </w:rPr>
        <w:t xml:space="preserve"> городского округа на 20</w:t>
      </w:r>
      <w:r w:rsidR="00801847" w:rsidRPr="008F540C">
        <w:rPr>
          <w:rStyle w:val="FontStyle69"/>
          <w:sz w:val="26"/>
          <w:szCs w:val="26"/>
        </w:rPr>
        <w:t xml:space="preserve">20 </w:t>
      </w:r>
      <w:r w:rsidRPr="008F540C">
        <w:rPr>
          <w:rStyle w:val="FontStyle69"/>
          <w:sz w:val="26"/>
          <w:szCs w:val="26"/>
        </w:rPr>
        <w:t>год, утвержденным распоряж</w:t>
      </w:r>
      <w:bookmarkStart w:id="0" w:name="_GoBack"/>
      <w:bookmarkEnd w:id="0"/>
      <w:r w:rsidRPr="008F540C">
        <w:rPr>
          <w:rStyle w:val="FontStyle69"/>
          <w:sz w:val="26"/>
          <w:szCs w:val="26"/>
        </w:rPr>
        <w:t xml:space="preserve">ением председателя Контрольно-счетной палаты </w:t>
      </w:r>
      <w:proofErr w:type="spellStart"/>
      <w:r w:rsidRPr="008F540C">
        <w:rPr>
          <w:rStyle w:val="FontStyle69"/>
          <w:sz w:val="26"/>
          <w:szCs w:val="26"/>
        </w:rPr>
        <w:t>Вышневолоцкого</w:t>
      </w:r>
      <w:proofErr w:type="spellEnd"/>
      <w:r w:rsidRPr="008F540C">
        <w:rPr>
          <w:rStyle w:val="FontStyle69"/>
          <w:sz w:val="26"/>
          <w:szCs w:val="26"/>
        </w:rPr>
        <w:t xml:space="preserve"> городского округа </w:t>
      </w:r>
      <w:r w:rsidRPr="008F540C">
        <w:rPr>
          <w:rStyle w:val="FontStyle69"/>
          <w:color w:val="000000" w:themeColor="text1"/>
          <w:sz w:val="26"/>
          <w:szCs w:val="26"/>
        </w:rPr>
        <w:t>от 20.12.2019 года  № 35-р</w:t>
      </w:r>
      <w:proofErr w:type="gramStart"/>
      <w:r w:rsidRPr="008F540C">
        <w:rPr>
          <w:rStyle w:val="FontStyle69"/>
          <w:color w:val="000000" w:themeColor="text1"/>
          <w:sz w:val="26"/>
          <w:szCs w:val="26"/>
        </w:rPr>
        <w:t>,</w:t>
      </w:r>
      <w:r w:rsidRPr="008F540C">
        <w:rPr>
          <w:rStyle w:val="FontStyle69"/>
          <w:sz w:val="26"/>
          <w:szCs w:val="26"/>
        </w:rPr>
        <w:t>п</w:t>
      </w:r>
      <w:proofErr w:type="gramEnd"/>
      <w:r w:rsidRPr="008F540C">
        <w:rPr>
          <w:rStyle w:val="FontStyle69"/>
          <w:sz w:val="26"/>
          <w:szCs w:val="26"/>
        </w:rPr>
        <w:t xml:space="preserve">ровела контрольное мероприятие </w:t>
      </w:r>
      <w:r w:rsidRPr="008F540C">
        <w:rPr>
          <w:rStyle w:val="FontStyle69"/>
          <w:color w:val="000000" w:themeColor="text1"/>
          <w:sz w:val="26"/>
          <w:szCs w:val="26"/>
        </w:rPr>
        <w:t>«</w:t>
      </w:r>
      <w:r w:rsidR="00EF5D19" w:rsidRPr="008F540C">
        <w:rPr>
          <w:sz w:val="26"/>
          <w:szCs w:val="26"/>
        </w:rPr>
        <w:t>Выборочная проверка финансово-хозяйственной деятельности, законности использования собственности муниципального образования «</w:t>
      </w:r>
      <w:proofErr w:type="spellStart"/>
      <w:r w:rsidR="00EF5D19" w:rsidRPr="008F540C">
        <w:rPr>
          <w:sz w:val="26"/>
          <w:szCs w:val="26"/>
        </w:rPr>
        <w:t>Вышневолоцкий</w:t>
      </w:r>
      <w:proofErr w:type="spellEnd"/>
      <w:r w:rsidR="00EF5D19" w:rsidRPr="008F540C">
        <w:rPr>
          <w:sz w:val="26"/>
          <w:szCs w:val="26"/>
        </w:rPr>
        <w:t xml:space="preserve"> городской округ» МБУ «Спортивная школа по видам единоборств» и Управления по физической культуре, спорта и туризма в части соблюдения бюджетных полномочий главного распорядителя бюджетных средств в отношении подведомственного муниципального учреждения</w:t>
      </w:r>
      <w:r w:rsidRPr="008F540C">
        <w:rPr>
          <w:rStyle w:val="FontStyle69"/>
          <w:color w:val="000000" w:themeColor="text1"/>
          <w:sz w:val="26"/>
          <w:szCs w:val="26"/>
        </w:rPr>
        <w:t>».</w:t>
      </w:r>
    </w:p>
    <w:p w:rsidR="00B635C5" w:rsidRPr="008F540C" w:rsidRDefault="00B635C5" w:rsidP="00B635C5">
      <w:pPr>
        <w:pStyle w:val="Style40"/>
        <w:widowControl/>
        <w:tabs>
          <w:tab w:val="left" w:leader="underscore" w:pos="9317"/>
        </w:tabs>
        <w:spacing w:line="240" w:lineRule="auto"/>
        <w:ind w:firstLine="0"/>
        <w:rPr>
          <w:rStyle w:val="FontStyle76"/>
          <w:sz w:val="26"/>
          <w:szCs w:val="26"/>
        </w:rPr>
      </w:pPr>
    </w:p>
    <w:p w:rsidR="00801847" w:rsidRPr="008F540C" w:rsidRDefault="00B635C5" w:rsidP="00B635C5">
      <w:pPr>
        <w:pStyle w:val="Style40"/>
        <w:widowControl/>
        <w:tabs>
          <w:tab w:val="left" w:leader="underscore" w:pos="9317"/>
        </w:tabs>
        <w:spacing w:line="240" w:lineRule="auto"/>
        <w:ind w:firstLine="0"/>
        <w:rPr>
          <w:bCs/>
          <w:sz w:val="26"/>
          <w:szCs w:val="26"/>
        </w:rPr>
      </w:pPr>
      <w:r w:rsidRPr="008F540C">
        <w:rPr>
          <w:rStyle w:val="FontStyle69"/>
          <w:sz w:val="26"/>
          <w:szCs w:val="26"/>
        </w:rPr>
        <w:t>Цель (цели) контрольного мероприятия:</w:t>
      </w:r>
    </w:p>
    <w:p w:rsidR="008F540C" w:rsidRPr="008F540C" w:rsidRDefault="008F540C" w:rsidP="008F540C">
      <w:pPr>
        <w:pStyle w:val="Style13"/>
        <w:widowControl/>
        <w:snapToGrid w:val="0"/>
        <w:spacing w:before="100" w:beforeAutospacing="1" w:after="100" w:afterAutospacing="1" w:line="240" w:lineRule="auto"/>
        <w:ind w:right="-3"/>
        <w:jc w:val="both"/>
        <w:rPr>
          <w:rStyle w:val="FontStyle68"/>
          <w:sz w:val="26"/>
          <w:szCs w:val="26"/>
        </w:rPr>
      </w:pPr>
      <w:r w:rsidRPr="008F540C">
        <w:rPr>
          <w:rStyle w:val="FontStyle68"/>
          <w:b w:val="0"/>
          <w:sz w:val="26"/>
          <w:szCs w:val="26"/>
        </w:rPr>
        <w:t>п</w:t>
      </w:r>
      <w:r w:rsidRPr="008F540C">
        <w:rPr>
          <w:sz w:val="26"/>
          <w:szCs w:val="26"/>
        </w:rPr>
        <w:t>роверка финансово-хозяйственной деятельности, законности использования собственности муниципального образования «</w:t>
      </w:r>
      <w:proofErr w:type="spellStart"/>
      <w:r w:rsidRPr="008F540C">
        <w:rPr>
          <w:sz w:val="26"/>
          <w:szCs w:val="26"/>
        </w:rPr>
        <w:t>Вышневолоцкий</w:t>
      </w:r>
      <w:proofErr w:type="spellEnd"/>
      <w:r w:rsidRPr="008F540C">
        <w:rPr>
          <w:sz w:val="26"/>
          <w:szCs w:val="26"/>
        </w:rPr>
        <w:t xml:space="preserve"> городской округ» МБУ «Спортивная школа по видам единоборств» и Управления по физической культуре, спорта и туризма в части соблюдения бюджетных полномочий главного распорядителя бюджетных средств в отношении подведомственного муниципального учреждения.</w:t>
      </w:r>
    </w:p>
    <w:p w:rsidR="00B635C5" w:rsidRPr="008F540C" w:rsidRDefault="00B635C5" w:rsidP="00B635C5">
      <w:pPr>
        <w:pStyle w:val="Style15"/>
        <w:widowControl/>
        <w:ind w:right="-3"/>
        <w:rPr>
          <w:rStyle w:val="FontStyle69"/>
          <w:sz w:val="26"/>
          <w:szCs w:val="26"/>
        </w:rPr>
      </w:pPr>
      <w:r w:rsidRPr="008F540C">
        <w:rPr>
          <w:rStyle w:val="FontStyle69"/>
          <w:sz w:val="26"/>
          <w:szCs w:val="26"/>
        </w:rPr>
        <w:t xml:space="preserve">Объект (объекты) контрольного мероприятия: </w:t>
      </w:r>
    </w:p>
    <w:p w:rsidR="00B635C5" w:rsidRPr="008F540C" w:rsidRDefault="00B635C5" w:rsidP="008F540C">
      <w:pPr>
        <w:pStyle w:val="Style15"/>
        <w:widowControl/>
        <w:numPr>
          <w:ilvl w:val="0"/>
          <w:numId w:val="6"/>
        </w:numPr>
        <w:ind w:right="-3"/>
        <w:rPr>
          <w:rStyle w:val="FontStyle69"/>
          <w:sz w:val="26"/>
          <w:szCs w:val="26"/>
        </w:rPr>
      </w:pPr>
      <w:r w:rsidRPr="008F540C">
        <w:rPr>
          <w:rStyle w:val="FontStyle69"/>
          <w:sz w:val="26"/>
          <w:szCs w:val="26"/>
        </w:rPr>
        <w:t>МБУ «Спортивная школа по видам единоборств».</w:t>
      </w:r>
    </w:p>
    <w:p w:rsidR="008F540C" w:rsidRPr="008F540C" w:rsidRDefault="008F540C" w:rsidP="008F540C">
      <w:pPr>
        <w:pStyle w:val="Style15"/>
        <w:widowControl/>
        <w:numPr>
          <w:ilvl w:val="0"/>
          <w:numId w:val="6"/>
        </w:numPr>
        <w:ind w:right="-3"/>
        <w:rPr>
          <w:rStyle w:val="FontStyle76"/>
          <w:sz w:val="26"/>
          <w:szCs w:val="26"/>
        </w:rPr>
      </w:pPr>
      <w:r w:rsidRPr="008F540C">
        <w:rPr>
          <w:sz w:val="26"/>
          <w:szCs w:val="26"/>
        </w:rPr>
        <w:t xml:space="preserve">Комитет  по физической  культуре и спорту администрации  </w:t>
      </w:r>
      <w:proofErr w:type="spellStart"/>
      <w:r w:rsidRPr="008F540C">
        <w:rPr>
          <w:sz w:val="26"/>
          <w:szCs w:val="26"/>
        </w:rPr>
        <w:t>Вышневолоцкого</w:t>
      </w:r>
      <w:proofErr w:type="spellEnd"/>
      <w:r w:rsidRPr="008F540C">
        <w:rPr>
          <w:sz w:val="26"/>
          <w:szCs w:val="26"/>
        </w:rPr>
        <w:t xml:space="preserve"> городского округа</w:t>
      </w:r>
    </w:p>
    <w:p w:rsidR="00B635C5" w:rsidRPr="008F540C" w:rsidRDefault="00B635C5" w:rsidP="00B635C5">
      <w:pPr>
        <w:pStyle w:val="Style40"/>
        <w:widowControl/>
        <w:tabs>
          <w:tab w:val="left" w:leader="underscore" w:pos="9317"/>
        </w:tabs>
        <w:spacing w:line="240" w:lineRule="auto"/>
        <w:ind w:firstLine="0"/>
        <w:rPr>
          <w:rStyle w:val="FontStyle76"/>
          <w:sz w:val="26"/>
          <w:szCs w:val="26"/>
        </w:rPr>
      </w:pPr>
    </w:p>
    <w:p w:rsidR="00B635C5" w:rsidRPr="008F540C" w:rsidRDefault="00B635C5" w:rsidP="00B635C5">
      <w:pPr>
        <w:pStyle w:val="Style12"/>
        <w:widowControl/>
        <w:ind w:right="-3" w:firstLine="709"/>
        <w:rPr>
          <w:rStyle w:val="FontStyle69"/>
          <w:sz w:val="26"/>
          <w:szCs w:val="26"/>
        </w:rPr>
      </w:pPr>
      <w:r w:rsidRPr="008F540C">
        <w:rPr>
          <w:rStyle w:val="FontStyle69"/>
          <w:sz w:val="26"/>
          <w:szCs w:val="26"/>
        </w:rPr>
        <w:t xml:space="preserve">В </w:t>
      </w:r>
      <w:r w:rsidR="00801847" w:rsidRPr="008F540C">
        <w:rPr>
          <w:rStyle w:val="FontStyle69"/>
          <w:sz w:val="26"/>
          <w:szCs w:val="26"/>
        </w:rPr>
        <w:t>результате</w:t>
      </w:r>
      <w:r w:rsidRPr="008F540C">
        <w:rPr>
          <w:rStyle w:val="FontStyle69"/>
          <w:sz w:val="26"/>
          <w:szCs w:val="26"/>
        </w:rPr>
        <w:t xml:space="preserve"> контрольного мероприятия </w:t>
      </w:r>
      <w:r w:rsidRPr="008F540C">
        <w:rPr>
          <w:rStyle w:val="FontStyle69"/>
          <w:b/>
          <w:sz w:val="26"/>
          <w:szCs w:val="26"/>
        </w:rPr>
        <w:t>выявлено</w:t>
      </w:r>
      <w:r w:rsidRPr="008F540C">
        <w:rPr>
          <w:rStyle w:val="FontStyle69"/>
          <w:sz w:val="26"/>
          <w:szCs w:val="26"/>
        </w:rPr>
        <w:t>:</w:t>
      </w:r>
    </w:p>
    <w:p w:rsidR="008F540C" w:rsidRPr="008F540C" w:rsidRDefault="008F540C" w:rsidP="008F540C">
      <w:pPr>
        <w:pStyle w:val="Style13"/>
        <w:widowControl/>
        <w:tabs>
          <w:tab w:val="left" w:leader="underscore" w:pos="8928"/>
        </w:tabs>
        <w:snapToGrid w:val="0"/>
        <w:spacing w:before="100" w:beforeAutospacing="1" w:after="100" w:afterAutospacing="1" w:line="240" w:lineRule="auto"/>
        <w:jc w:val="both"/>
        <w:rPr>
          <w:b/>
          <w:i/>
          <w:color w:val="000000" w:themeColor="text1"/>
          <w:sz w:val="26"/>
          <w:szCs w:val="26"/>
        </w:rPr>
      </w:pPr>
      <w:r w:rsidRPr="008F540C">
        <w:rPr>
          <w:rStyle w:val="FontStyle69"/>
          <w:i/>
          <w:color w:val="000000" w:themeColor="text1"/>
          <w:sz w:val="26"/>
          <w:szCs w:val="26"/>
        </w:rPr>
        <w:t xml:space="preserve">в отношении </w:t>
      </w:r>
      <w:r w:rsidRPr="008F540C">
        <w:rPr>
          <w:b/>
          <w:i/>
          <w:color w:val="000000" w:themeColor="text1"/>
          <w:sz w:val="26"/>
          <w:szCs w:val="26"/>
        </w:rPr>
        <w:t xml:space="preserve">Комитета  по физической  культуре и спорту администрации  </w:t>
      </w:r>
      <w:proofErr w:type="spellStart"/>
      <w:r w:rsidRPr="008F540C">
        <w:rPr>
          <w:b/>
          <w:i/>
          <w:color w:val="000000" w:themeColor="text1"/>
          <w:sz w:val="26"/>
          <w:szCs w:val="26"/>
        </w:rPr>
        <w:t>Вышневолоцкого</w:t>
      </w:r>
      <w:proofErr w:type="spellEnd"/>
      <w:r w:rsidRPr="008F540C">
        <w:rPr>
          <w:b/>
          <w:i/>
          <w:color w:val="000000" w:themeColor="text1"/>
          <w:sz w:val="26"/>
          <w:szCs w:val="26"/>
        </w:rPr>
        <w:t xml:space="preserve"> городского округа:</w:t>
      </w:r>
    </w:p>
    <w:p w:rsidR="008F540C" w:rsidRPr="008F540C" w:rsidRDefault="008F540C" w:rsidP="008F540C">
      <w:pPr>
        <w:pStyle w:val="a5"/>
        <w:widowControl/>
        <w:numPr>
          <w:ilvl w:val="0"/>
          <w:numId w:val="7"/>
        </w:numPr>
        <w:autoSpaceDE/>
        <w:autoSpaceDN/>
        <w:adjustRightInd/>
        <w:snapToGrid w:val="0"/>
        <w:spacing w:before="100" w:beforeAutospacing="1" w:after="100" w:afterAutospacing="1"/>
        <w:ind w:left="0" w:firstLine="284"/>
        <w:contextualSpacing w:val="0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по спортивной подготовке по </w:t>
      </w:r>
      <w:proofErr w:type="spellStart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>неолимпийским</w:t>
      </w:r>
      <w:proofErr w:type="spellEnd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видам спорта (</w:t>
      </w:r>
      <w:proofErr w:type="spellStart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>всестилевое</w:t>
      </w:r>
      <w:proofErr w:type="spellEnd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каратэ, джиу-джитсу, самбо, рукопашный бой) не включены в общероссийский перечень, базовый норматив затрат установлен самостоятельно. Расчет данного норматива и документ, утверждающий этот норматив, отсутствует. </w:t>
      </w: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Учредителем н</w:t>
      </w:r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арушен порядок формирования государственного (муниципального) задания. </w:t>
      </w:r>
      <w:proofErr w:type="gramStart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соответствии с кодом 1.2.47 «</w:t>
      </w:r>
      <w:r w:rsidRPr="008F54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Нарушение порядка формирования и (или) финансового обеспечения выполнения государственного и </w:t>
      </w:r>
      <w:r w:rsidRPr="008F54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муниципального задания на оказание государственных (муниципальных) услуг (выполнение работ государственных (муниципальных) учреждений</w:t>
      </w: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» классификатора нарушений за данное нарушение предусмотрена ответственность по ст. 15.15.15 КОАП.</w:t>
      </w:r>
      <w:proofErr w:type="gramEnd"/>
    </w:p>
    <w:p w:rsidR="008F540C" w:rsidRPr="008F540C" w:rsidRDefault="008F540C" w:rsidP="008F540C">
      <w:pPr>
        <w:pStyle w:val="a5"/>
        <w:widowControl/>
        <w:numPr>
          <w:ilvl w:val="0"/>
          <w:numId w:val="7"/>
        </w:numPr>
        <w:autoSpaceDE/>
        <w:autoSpaceDN/>
        <w:adjustRightInd/>
        <w:snapToGrid w:val="0"/>
        <w:spacing w:before="100" w:beforeAutospacing="1" w:after="100" w:afterAutospacing="1"/>
        <w:ind w:left="0" w:firstLine="284"/>
        <w:contextualSpacing w:val="0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Учредителем н</w:t>
      </w:r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арушен порядок финансового обеспечения муниципального задания. </w:t>
      </w:r>
      <w:proofErr w:type="gramStart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соответствии с кодом 1.2.47 «</w:t>
      </w:r>
      <w:r w:rsidRPr="008F54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порядка формирования и (или) финансового обеспечения выполнения государственного и муниципального задания на оказание государственных (муниципальных) услуг (выполнение работ государственных (муниципальных) учреждений</w:t>
      </w: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» классификатора нарушений за данное нарушение предусмотрена ответственность по ст. 15.15.15 КОАП.</w:t>
      </w:r>
      <w:proofErr w:type="gramEnd"/>
    </w:p>
    <w:p w:rsidR="008F540C" w:rsidRPr="008F540C" w:rsidRDefault="008F540C" w:rsidP="008F540C">
      <w:pPr>
        <w:pStyle w:val="a5"/>
        <w:widowControl/>
        <w:numPr>
          <w:ilvl w:val="0"/>
          <w:numId w:val="7"/>
        </w:numPr>
        <w:autoSpaceDE/>
        <w:autoSpaceDN/>
        <w:adjustRightInd/>
        <w:snapToGrid w:val="0"/>
        <w:spacing w:before="100" w:beforeAutospacing="1" w:after="100" w:afterAutospacing="1"/>
        <w:ind w:left="0" w:firstLine="284"/>
        <w:contextualSpacing w:val="0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Учредителем н</w:t>
      </w:r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арушен порядок формирования государственного (муниципального) задания. </w:t>
      </w:r>
      <w:proofErr w:type="gramStart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соответствии с кодом 1.2.47 «</w:t>
      </w:r>
      <w:r w:rsidRPr="008F54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порядка формирования и (или) финансового обеспечения выполнения государственного и муниципального задания на оказание государственных (муниципальных) услуг (выполнение работ государственных (муниципальных) учреждений</w:t>
      </w: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» классификатора нарушений</w:t>
      </w:r>
      <w:r w:rsidRPr="008F540C">
        <w:rPr>
          <w:rStyle w:val="ab"/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footnoteReference w:id="2"/>
      </w: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за данное нарушение предусмотрена ответственность по ст. 15.15.15 КОАП.</w:t>
      </w:r>
      <w:proofErr w:type="gramEnd"/>
    </w:p>
    <w:p w:rsidR="008F540C" w:rsidRPr="008F540C" w:rsidRDefault="008F540C" w:rsidP="008F540C">
      <w:pPr>
        <w:pStyle w:val="Style13"/>
        <w:widowControl/>
        <w:tabs>
          <w:tab w:val="left" w:leader="underscore" w:pos="8928"/>
        </w:tabs>
        <w:snapToGrid w:val="0"/>
        <w:spacing w:before="100" w:beforeAutospacing="1" w:after="100" w:afterAutospacing="1" w:line="240" w:lineRule="auto"/>
        <w:jc w:val="both"/>
        <w:rPr>
          <w:rStyle w:val="FontStyle69"/>
          <w:i/>
          <w:color w:val="000000" w:themeColor="text1"/>
          <w:sz w:val="26"/>
          <w:szCs w:val="26"/>
        </w:rPr>
      </w:pPr>
      <w:r w:rsidRPr="008F540C">
        <w:rPr>
          <w:rStyle w:val="FontStyle69"/>
          <w:i/>
          <w:color w:val="000000" w:themeColor="text1"/>
          <w:sz w:val="26"/>
          <w:szCs w:val="26"/>
        </w:rPr>
        <w:t xml:space="preserve">в отношении </w:t>
      </w:r>
      <w:r w:rsidRPr="008F540C">
        <w:rPr>
          <w:b/>
          <w:i/>
          <w:color w:val="000000" w:themeColor="text1"/>
          <w:sz w:val="26"/>
          <w:szCs w:val="26"/>
        </w:rPr>
        <w:t>МБУ «Спортивная школа по видам единоборств»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>В нарушение ФЗ от 08.08.2001 № 129-ФЗ МБУ осуществляет деятельность без внесения необходимых сведений по видам деятельности в регистрирующий орган.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задание сформировано и утверждено органом-учредителем, которое не зарегистрировано в качестве учредителя в государственном реестре.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нарушение п.1 ст. 69.2 БК РФ в муниципальном задании МБУ «Спортивная школа по видам единоборств» отсутствует - порядок </w:t>
      </w:r>
      <w:proofErr w:type="gramStart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государственного (муниципального) задания; - нарушены требования к отчетности об исполнении государственного (муниципального) задания; - возрастной ценз определения категории физических и (или) юридических лиц, являющихся потребителями услуги, порядок оказания соответствующей услуги.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порядка обеспечения открытости и доступности сведений - код нарушения 1.2.96 «</w:t>
      </w:r>
      <w:r w:rsidRPr="008F54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порядка обеспечения открытости и доступности сведений, содержащихся в документах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«Интернет».</w:t>
      </w:r>
    </w:p>
    <w:p w:rsid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п.2 Приказа Минфина России от 31.08.2018 N 186н «Требований к составлению и утверждению плана финансово-хозяйственной деятельности государственного (муниципального) учреждения».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учреждении ведутся занятия с нарушением приказа Министерства спорта РФ от 27 декабря 2013 года  № 1125 «Об утверждении особенностей организации и осуществление образовательной, </w:t>
      </w:r>
      <w:r w:rsidR="009F1477">
        <w:rPr>
          <w:rFonts w:ascii="Times New Roman" w:hAnsi="Times New Roman" w:cs="Times New Roman"/>
          <w:color w:val="000000" w:themeColor="text1"/>
          <w:sz w:val="26"/>
          <w:szCs w:val="26"/>
        </w:rPr>
        <w:t>тренировочной и методической деятельности в области физической культуры и спорта» в части численности объединенных групп.</w:t>
      </w:r>
    </w:p>
    <w:p w:rsidR="008F540C" w:rsidRPr="008F540C" w:rsidRDefault="008F540C" w:rsidP="008F540C">
      <w:pPr>
        <w:pStyle w:val="a7"/>
        <w:numPr>
          <w:ilvl w:val="0"/>
          <w:numId w:val="8"/>
        </w:numPr>
        <w:snapToGrid w:val="0"/>
        <w:spacing w:before="100" w:beforeAutospacing="1" w:after="100" w:afterAutospacing="1"/>
        <w:ind w:left="0" w:firstLine="0"/>
        <w:jc w:val="both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F1477">
        <w:rPr>
          <w:rStyle w:val="a6"/>
          <w:bCs/>
          <w:iCs/>
          <w:color w:val="000000" w:themeColor="text1"/>
          <w:sz w:val="26"/>
          <w:szCs w:val="26"/>
          <w:u w:val="none"/>
        </w:rPr>
        <w:t>Нарушена</w:t>
      </w:r>
      <w:proofErr w:type="gramEnd"/>
      <w:r w:rsidRPr="009F1477">
        <w:rPr>
          <w:rStyle w:val="a6"/>
          <w:bCs/>
          <w:iCs/>
          <w:color w:val="000000" w:themeColor="text1"/>
          <w:sz w:val="26"/>
          <w:szCs w:val="26"/>
          <w:u w:val="none"/>
        </w:rPr>
        <w:t xml:space="preserve"> ст.  9</w:t>
      </w:r>
      <w:r w:rsidR="009F1477">
        <w:rPr>
          <w:rStyle w:val="a6"/>
          <w:bCs/>
          <w:iCs/>
          <w:color w:val="000000" w:themeColor="text1"/>
          <w:sz w:val="26"/>
          <w:szCs w:val="26"/>
          <w:u w:val="none"/>
        </w:rPr>
        <w:t xml:space="preserve"> </w:t>
      </w:r>
      <w:r w:rsidRPr="008F540C">
        <w:rPr>
          <w:color w:val="000000" w:themeColor="text1"/>
          <w:sz w:val="26"/>
          <w:szCs w:val="26"/>
          <w:shd w:val="clear" w:color="auto" w:fill="FFFFFF"/>
        </w:rPr>
        <w:t>Федерального закона от 6 декабря 2011 г. N 402-ФЗ «О бухгалтерском учете», код нарушения 2.2 «Нарушение требований, предъявляемых к оформлению фактов хозяйственной жизни экономического субъекта первичными учетными документами».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Нецелевое использование бюджетных сре</w:t>
      </w:r>
      <w:proofErr w:type="gramStart"/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дств в с</w:t>
      </w:r>
      <w:proofErr w:type="gramEnd"/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умме 8 280 руб. 02 копейки. В соответствии с кодом 1.2.48 «</w:t>
      </w:r>
      <w:r w:rsidRPr="008F54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Расходование 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</w:t>
      </w:r>
      <w:r w:rsidRPr="008F54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(муниципального) задания» </w:t>
      </w: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классификатора нарушений за данное нарушение предусмотрена ответственность по ст. 15.14 КОАП.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Нецелевое использование бюджетных сре</w:t>
      </w:r>
      <w:proofErr w:type="gramStart"/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дств в с</w:t>
      </w:r>
      <w:proofErr w:type="gramEnd"/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умме 3 683 руб. 60 копеек. В соответствии с кодом 1.2.48 «</w:t>
      </w:r>
      <w:r w:rsidRPr="008F54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Расходование 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задания» </w:t>
      </w:r>
      <w:r w:rsidRPr="008F54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классификатора нарушений за данное нарушение предусмотрена ответственность по ст. 15.14 КОАП.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нарушение ст. 8-11 Закона РФ от 07.02.1992 №2300-1 «О защите прав потребителей», п. 2 Правил, утв. Постановлением Правительства РФ от 24.11.2014 № 1239, </w:t>
      </w:r>
      <w:hyperlink r:id="rId8" w:history="1">
        <w:r w:rsidRPr="008F540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п.п. 4 - 4.1 ч. 2</w:t>
        </w:r>
      </w:hyperlink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Pr="008F540C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3 ст. 29</w:t>
        </w:r>
      </w:hyperlink>
      <w:hyperlink r:id="rId10" w:history="1">
        <w:r w:rsidRPr="008F540C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29.12.2012 N 273-ФЗ «Об образовании в Российской Федерации», информации об оказании платных услуг в момент проверки на сайте МБУ «СШ по видам единоборств» и</w:t>
      </w:r>
      <w:proofErr w:type="gramEnd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местах фактического осуществления образовательной деятельности отсутствовала. За отсутствие информации, обязательность предоставления которой предусмотрена законодательством РФ, предусмотрена административная ответственность в соответствии с </w:t>
      </w:r>
      <w:hyperlink r:id="rId11" w:history="1">
        <w:r w:rsidRPr="008F540C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14.5</w:t>
        </w:r>
      </w:hyperlink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>КоАП</w:t>
      </w:r>
      <w:proofErr w:type="spellEnd"/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РФ.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>Нарушено Приложение № 4 к Положению об оплате труда в муниципальных бюджетных учреждениях физической культуры и спорта города Вышний Волочек - нет обоснования отнесения учреждения к 1 группе оплаты труда.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40C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ст.8 ТКРФ, п.1 Постановления Главы города Вышний Волочек «Об оплате труда в муниципальных бюджетных учреждениях физической культуры и спорта города Вышний Волочек» № 317 от 29.12.2017 года, МБУ «Спортивная школа единоборств не утверждено Положение об оплате труда в учреждении.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color w:val="FF0000"/>
          <w:sz w:val="26"/>
          <w:szCs w:val="26"/>
        </w:rPr>
      </w:pPr>
      <w:r w:rsidRPr="008F54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нарушение п.6 и п.7 </w:t>
      </w:r>
      <w:r w:rsidRPr="008F540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Приказа Минтранса России от 18.09.2008 N 152 (ред. от 07.11.2017) «Об утверждении обязательных реквизитов и порядка заполнения путевых листов» </w:t>
      </w:r>
      <w:r w:rsidRPr="008F54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отражаются необходимые сведения в путевых листах.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color w:val="FF0000"/>
          <w:sz w:val="26"/>
          <w:szCs w:val="26"/>
        </w:rPr>
      </w:pPr>
      <w:r w:rsidRPr="008F54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Начисление заработной платы происходит с многочисленными нарушениями.</w:t>
      </w:r>
    </w:p>
    <w:p w:rsidR="008F540C" w:rsidRPr="008F540C" w:rsidRDefault="008F540C" w:rsidP="008F540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color w:val="FF0000"/>
          <w:sz w:val="26"/>
          <w:szCs w:val="26"/>
        </w:rPr>
      </w:pPr>
      <w:r w:rsidRPr="008F54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Платные услуги предоставляются с нарушениями.</w:t>
      </w:r>
    </w:p>
    <w:p w:rsidR="00B635C5" w:rsidRPr="008F540C" w:rsidRDefault="00B635C5" w:rsidP="00B635C5">
      <w:pPr>
        <w:pStyle w:val="Style15"/>
        <w:widowControl/>
        <w:rPr>
          <w:rStyle w:val="FontStyle76"/>
          <w:sz w:val="26"/>
          <w:szCs w:val="26"/>
        </w:rPr>
      </w:pPr>
      <w:r w:rsidRPr="008F540C">
        <w:rPr>
          <w:rStyle w:val="FontStyle76"/>
          <w:sz w:val="26"/>
          <w:szCs w:val="26"/>
        </w:rPr>
        <w:t>По итогам контрольного мероприятия:</w:t>
      </w:r>
    </w:p>
    <w:p w:rsidR="00B635C5" w:rsidRPr="008F540C" w:rsidRDefault="00B635C5" w:rsidP="00B635C5">
      <w:pPr>
        <w:pStyle w:val="Style15"/>
        <w:widowControl/>
        <w:numPr>
          <w:ilvl w:val="0"/>
          <w:numId w:val="1"/>
        </w:numPr>
        <w:rPr>
          <w:sz w:val="26"/>
          <w:szCs w:val="26"/>
        </w:rPr>
      </w:pPr>
      <w:r w:rsidRPr="008F540C">
        <w:rPr>
          <w:rStyle w:val="FontStyle76"/>
          <w:sz w:val="26"/>
          <w:szCs w:val="26"/>
        </w:rPr>
        <w:t>направлено представление от «</w:t>
      </w:r>
      <w:r w:rsidR="00D03935">
        <w:rPr>
          <w:rStyle w:val="FontStyle76"/>
          <w:sz w:val="26"/>
          <w:szCs w:val="26"/>
        </w:rPr>
        <w:t>18</w:t>
      </w:r>
      <w:r w:rsidRPr="008F540C">
        <w:rPr>
          <w:rStyle w:val="FontStyle76"/>
          <w:sz w:val="26"/>
          <w:szCs w:val="26"/>
        </w:rPr>
        <w:t xml:space="preserve">» </w:t>
      </w:r>
      <w:r w:rsidR="00D03935">
        <w:rPr>
          <w:rStyle w:val="FontStyle76"/>
          <w:sz w:val="26"/>
          <w:szCs w:val="26"/>
        </w:rPr>
        <w:t>мая</w:t>
      </w:r>
      <w:r w:rsidRPr="008F540C">
        <w:rPr>
          <w:rStyle w:val="FontStyle76"/>
          <w:sz w:val="26"/>
          <w:szCs w:val="26"/>
        </w:rPr>
        <w:t xml:space="preserve"> 2020  года № </w:t>
      </w:r>
      <w:r w:rsidR="00D03935">
        <w:rPr>
          <w:rStyle w:val="FontStyle76"/>
          <w:sz w:val="26"/>
          <w:szCs w:val="26"/>
        </w:rPr>
        <w:t>157-1</w:t>
      </w:r>
      <w:r w:rsidRPr="008F540C">
        <w:rPr>
          <w:rStyle w:val="FontStyle76"/>
          <w:sz w:val="26"/>
          <w:szCs w:val="26"/>
        </w:rPr>
        <w:t xml:space="preserve"> в адрес </w:t>
      </w:r>
      <w:r w:rsidRPr="008F540C">
        <w:rPr>
          <w:sz w:val="26"/>
          <w:szCs w:val="26"/>
        </w:rPr>
        <w:t xml:space="preserve">Комитета  по физической  культуре и спорту администрации  </w:t>
      </w:r>
      <w:proofErr w:type="spellStart"/>
      <w:r w:rsidRPr="008F540C">
        <w:rPr>
          <w:sz w:val="26"/>
          <w:szCs w:val="26"/>
        </w:rPr>
        <w:t>Вышневолоцкого</w:t>
      </w:r>
      <w:proofErr w:type="spellEnd"/>
      <w:r w:rsidRPr="008F540C">
        <w:rPr>
          <w:sz w:val="26"/>
          <w:szCs w:val="26"/>
        </w:rPr>
        <w:t xml:space="preserve"> городского округа;</w:t>
      </w:r>
    </w:p>
    <w:p w:rsidR="00B635C5" w:rsidRPr="008F540C" w:rsidRDefault="00B635C5" w:rsidP="00B635C5">
      <w:pPr>
        <w:pStyle w:val="Style15"/>
        <w:widowControl/>
        <w:numPr>
          <w:ilvl w:val="0"/>
          <w:numId w:val="1"/>
        </w:numPr>
        <w:rPr>
          <w:sz w:val="26"/>
          <w:szCs w:val="26"/>
        </w:rPr>
      </w:pPr>
      <w:r w:rsidRPr="008F540C">
        <w:rPr>
          <w:rStyle w:val="FontStyle76"/>
          <w:sz w:val="26"/>
          <w:szCs w:val="26"/>
        </w:rPr>
        <w:t>направлено представление от «</w:t>
      </w:r>
      <w:r w:rsidR="00D03935">
        <w:rPr>
          <w:rStyle w:val="FontStyle76"/>
          <w:sz w:val="26"/>
          <w:szCs w:val="26"/>
        </w:rPr>
        <w:t>18</w:t>
      </w:r>
      <w:r w:rsidRPr="008F540C">
        <w:rPr>
          <w:rStyle w:val="FontStyle76"/>
          <w:sz w:val="26"/>
          <w:szCs w:val="26"/>
        </w:rPr>
        <w:t xml:space="preserve">» </w:t>
      </w:r>
      <w:r w:rsidR="00D03935">
        <w:rPr>
          <w:rStyle w:val="FontStyle76"/>
          <w:sz w:val="26"/>
          <w:szCs w:val="26"/>
        </w:rPr>
        <w:t xml:space="preserve">мая </w:t>
      </w:r>
      <w:r w:rsidRPr="008F540C">
        <w:rPr>
          <w:rStyle w:val="FontStyle76"/>
          <w:sz w:val="26"/>
          <w:szCs w:val="26"/>
        </w:rPr>
        <w:t xml:space="preserve">2020  года № </w:t>
      </w:r>
      <w:r w:rsidR="00D03935">
        <w:rPr>
          <w:rStyle w:val="FontStyle76"/>
          <w:sz w:val="26"/>
          <w:szCs w:val="26"/>
        </w:rPr>
        <w:t>158-1</w:t>
      </w:r>
      <w:r w:rsidRPr="008F540C">
        <w:rPr>
          <w:rStyle w:val="FontStyle76"/>
          <w:sz w:val="26"/>
          <w:szCs w:val="26"/>
        </w:rPr>
        <w:t xml:space="preserve"> в адрес </w:t>
      </w:r>
      <w:r w:rsidRPr="008F540C">
        <w:rPr>
          <w:sz w:val="26"/>
          <w:szCs w:val="26"/>
        </w:rPr>
        <w:t>МБУ «Спортивная школа по видам единоборств»;</w:t>
      </w:r>
    </w:p>
    <w:p w:rsidR="003E3BCB" w:rsidRPr="00956B1C" w:rsidRDefault="00B635C5" w:rsidP="00B635C5">
      <w:pPr>
        <w:pStyle w:val="Style15"/>
        <w:widowControl/>
        <w:numPr>
          <w:ilvl w:val="0"/>
          <w:numId w:val="1"/>
        </w:numPr>
        <w:rPr>
          <w:rStyle w:val="FontStyle76"/>
          <w:sz w:val="26"/>
          <w:szCs w:val="26"/>
        </w:rPr>
      </w:pPr>
      <w:r w:rsidRPr="00956B1C">
        <w:rPr>
          <w:rStyle w:val="FontStyle69"/>
          <w:sz w:val="26"/>
          <w:szCs w:val="26"/>
        </w:rPr>
        <w:t xml:space="preserve"> </w:t>
      </w:r>
      <w:r w:rsidR="003E3BCB" w:rsidRPr="00956B1C">
        <w:rPr>
          <w:rStyle w:val="FontStyle76"/>
          <w:sz w:val="26"/>
          <w:szCs w:val="26"/>
        </w:rPr>
        <w:t xml:space="preserve">направлены информационные письма в адрес Главы администрации </w:t>
      </w:r>
      <w:proofErr w:type="spellStart"/>
      <w:r w:rsidR="003E3BCB" w:rsidRPr="00956B1C">
        <w:rPr>
          <w:rStyle w:val="FontStyle76"/>
          <w:sz w:val="26"/>
          <w:szCs w:val="26"/>
        </w:rPr>
        <w:t>Вышневолоцкого</w:t>
      </w:r>
      <w:proofErr w:type="spellEnd"/>
      <w:r w:rsidR="003E3BCB" w:rsidRPr="00956B1C">
        <w:rPr>
          <w:rStyle w:val="FontStyle76"/>
          <w:sz w:val="26"/>
          <w:szCs w:val="26"/>
        </w:rPr>
        <w:t xml:space="preserve"> городского округа и Думы </w:t>
      </w:r>
      <w:proofErr w:type="spellStart"/>
      <w:r w:rsidR="003E3BCB" w:rsidRPr="00956B1C">
        <w:rPr>
          <w:rStyle w:val="FontStyle76"/>
          <w:sz w:val="26"/>
          <w:szCs w:val="26"/>
        </w:rPr>
        <w:t>Вышневолоцкого</w:t>
      </w:r>
      <w:proofErr w:type="spellEnd"/>
      <w:r w:rsidR="003E3BCB" w:rsidRPr="00956B1C">
        <w:rPr>
          <w:rStyle w:val="FontStyle76"/>
          <w:sz w:val="26"/>
          <w:szCs w:val="26"/>
        </w:rPr>
        <w:t xml:space="preserve"> городского округа.</w:t>
      </w:r>
    </w:p>
    <w:p w:rsidR="00A54593" w:rsidRPr="008F540C" w:rsidRDefault="000C6EED" w:rsidP="000C6EED">
      <w:pPr>
        <w:pStyle w:val="Style15"/>
        <w:widowControl/>
        <w:numPr>
          <w:ilvl w:val="0"/>
          <w:numId w:val="1"/>
        </w:numPr>
        <w:rPr>
          <w:sz w:val="26"/>
          <w:szCs w:val="26"/>
        </w:rPr>
      </w:pPr>
      <w:r w:rsidRPr="000C6EED">
        <w:rPr>
          <w:rStyle w:val="FontStyle76"/>
          <w:sz w:val="26"/>
          <w:szCs w:val="26"/>
        </w:rPr>
        <w:t xml:space="preserve">составлено 2 </w:t>
      </w:r>
      <w:r w:rsidR="00D03935" w:rsidRPr="000C6EED">
        <w:rPr>
          <w:rStyle w:val="FontStyle76"/>
          <w:sz w:val="26"/>
          <w:szCs w:val="26"/>
        </w:rPr>
        <w:t>протокол</w:t>
      </w:r>
      <w:r w:rsidRPr="000C6EED">
        <w:rPr>
          <w:rStyle w:val="FontStyle76"/>
          <w:sz w:val="26"/>
          <w:szCs w:val="26"/>
        </w:rPr>
        <w:t>а</w:t>
      </w:r>
      <w:r w:rsidR="00D03935" w:rsidRPr="000C6EED">
        <w:rPr>
          <w:rStyle w:val="FontStyle76"/>
          <w:sz w:val="26"/>
          <w:szCs w:val="26"/>
        </w:rPr>
        <w:t xml:space="preserve"> об административном правонарушении</w:t>
      </w:r>
      <w:r>
        <w:rPr>
          <w:rStyle w:val="FontStyle76"/>
          <w:sz w:val="26"/>
          <w:szCs w:val="26"/>
        </w:rPr>
        <w:t xml:space="preserve">. </w:t>
      </w:r>
    </w:p>
    <w:p w:rsidR="00A54593" w:rsidRPr="008F540C" w:rsidRDefault="00A54593" w:rsidP="00B635C5">
      <w:pPr>
        <w:pStyle w:val="Style14"/>
        <w:widowControl/>
        <w:spacing w:line="240" w:lineRule="auto"/>
        <w:jc w:val="left"/>
        <w:rPr>
          <w:sz w:val="26"/>
          <w:szCs w:val="26"/>
        </w:rPr>
      </w:pPr>
    </w:p>
    <w:p w:rsidR="00A54593" w:rsidRPr="008F540C" w:rsidRDefault="00A54593" w:rsidP="00A54593">
      <w:pPr>
        <w:pStyle w:val="Style15"/>
        <w:widowControl/>
        <w:ind w:firstLine="284"/>
        <w:rPr>
          <w:rStyle w:val="FontStyle66"/>
        </w:rPr>
      </w:pPr>
      <w:r w:rsidRPr="008F540C">
        <w:rPr>
          <w:rStyle w:val="FontStyle69"/>
          <w:sz w:val="26"/>
          <w:szCs w:val="26"/>
        </w:rPr>
        <w:t xml:space="preserve">Председатель </w:t>
      </w:r>
      <w:r w:rsidR="004B1A23" w:rsidRPr="008F540C">
        <w:rPr>
          <w:rStyle w:val="FontStyle69"/>
          <w:sz w:val="26"/>
          <w:szCs w:val="26"/>
        </w:rPr>
        <w:t xml:space="preserve">                                                                         </w:t>
      </w:r>
      <w:r w:rsidRPr="008F540C">
        <w:rPr>
          <w:rStyle w:val="FontStyle76"/>
          <w:sz w:val="26"/>
          <w:szCs w:val="26"/>
        </w:rPr>
        <w:t>Е.И.Анисимова</w:t>
      </w:r>
    </w:p>
    <w:p w:rsidR="00B635C5" w:rsidRPr="008F540C" w:rsidRDefault="00B635C5" w:rsidP="00B635C5">
      <w:pPr>
        <w:pStyle w:val="Style56"/>
        <w:widowControl/>
        <w:spacing w:line="240" w:lineRule="auto"/>
        <w:ind w:firstLine="0"/>
        <w:jc w:val="center"/>
        <w:rPr>
          <w:rStyle w:val="FontStyle68"/>
          <w:spacing w:val="60"/>
          <w:sz w:val="26"/>
          <w:szCs w:val="26"/>
        </w:rPr>
      </w:pPr>
    </w:p>
    <w:p w:rsidR="00B635C5" w:rsidRPr="008F540C" w:rsidRDefault="00B635C5" w:rsidP="00B635C5">
      <w:pPr>
        <w:pStyle w:val="Style56"/>
        <w:widowControl/>
        <w:spacing w:line="240" w:lineRule="auto"/>
        <w:ind w:firstLine="0"/>
        <w:jc w:val="center"/>
        <w:rPr>
          <w:rStyle w:val="FontStyle68"/>
          <w:spacing w:val="60"/>
          <w:sz w:val="26"/>
          <w:szCs w:val="26"/>
        </w:rPr>
      </w:pPr>
    </w:p>
    <w:p w:rsidR="000F17A3" w:rsidRPr="008F540C" w:rsidRDefault="000F17A3">
      <w:pPr>
        <w:rPr>
          <w:sz w:val="26"/>
          <w:szCs w:val="26"/>
        </w:rPr>
      </w:pPr>
    </w:p>
    <w:sectPr w:rsidR="000F17A3" w:rsidRPr="008F540C" w:rsidSect="00DE2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ED" w:rsidRDefault="000C6EED" w:rsidP="008F540C">
      <w:r>
        <w:separator/>
      </w:r>
    </w:p>
  </w:endnote>
  <w:endnote w:type="continuationSeparator" w:id="1">
    <w:p w:rsidR="000C6EED" w:rsidRDefault="000C6EED" w:rsidP="008F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ED" w:rsidRDefault="000C6EED" w:rsidP="008F540C">
      <w:r>
        <w:separator/>
      </w:r>
    </w:p>
  </w:footnote>
  <w:footnote w:type="continuationSeparator" w:id="1">
    <w:p w:rsidR="000C6EED" w:rsidRDefault="000C6EED" w:rsidP="008F540C">
      <w:r>
        <w:continuationSeparator/>
      </w:r>
    </w:p>
  </w:footnote>
  <w:footnote w:id="2">
    <w:p w:rsidR="000C6EED" w:rsidRDefault="000C6EED" w:rsidP="008F540C">
      <w:pPr>
        <w:pStyle w:val="a9"/>
      </w:pPr>
      <w:r>
        <w:rPr>
          <w:rStyle w:val="ab"/>
        </w:rPr>
        <w:footnoteRef/>
      </w:r>
      <w:r>
        <w:t xml:space="preserve"> Классификатор нарушений </w:t>
      </w:r>
      <w:r w:rsidRPr="00A77521">
        <w:t>выявленных в ходе внешнего государственного аудита (контроля) в редакции от 22.12.2015  года, одобренный  Советом контрольно-счетных органов при Счетной палате РФ 17.12.2014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9057C49"/>
    <w:multiLevelType w:val="hybridMultilevel"/>
    <w:tmpl w:val="BA3C1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59A1"/>
    <w:multiLevelType w:val="hybridMultilevel"/>
    <w:tmpl w:val="0C58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4830"/>
    <w:multiLevelType w:val="hybridMultilevel"/>
    <w:tmpl w:val="395E1B4C"/>
    <w:lvl w:ilvl="0" w:tplc="3844DB3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367D0FA6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0898"/>
    <w:multiLevelType w:val="hybridMultilevel"/>
    <w:tmpl w:val="A1081A68"/>
    <w:lvl w:ilvl="0" w:tplc="90241C0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A14175"/>
    <w:multiLevelType w:val="hybridMultilevel"/>
    <w:tmpl w:val="3C3C4F56"/>
    <w:lvl w:ilvl="0" w:tplc="2E7CA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1F2044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A1"/>
    <w:rsid w:val="000C6EED"/>
    <w:rsid w:val="000D200B"/>
    <w:rsid w:val="000F17A3"/>
    <w:rsid w:val="001D0464"/>
    <w:rsid w:val="003E3BCB"/>
    <w:rsid w:val="00400901"/>
    <w:rsid w:val="00474CA1"/>
    <w:rsid w:val="004B1A23"/>
    <w:rsid w:val="005F3F9F"/>
    <w:rsid w:val="005F6A43"/>
    <w:rsid w:val="00777AD1"/>
    <w:rsid w:val="00801847"/>
    <w:rsid w:val="008B6697"/>
    <w:rsid w:val="008F540C"/>
    <w:rsid w:val="00956B1C"/>
    <w:rsid w:val="009F1477"/>
    <w:rsid w:val="00A54593"/>
    <w:rsid w:val="00AF1DA3"/>
    <w:rsid w:val="00B12E27"/>
    <w:rsid w:val="00B635C5"/>
    <w:rsid w:val="00CC7EE7"/>
    <w:rsid w:val="00D03935"/>
    <w:rsid w:val="00DE210F"/>
    <w:rsid w:val="00EF5D19"/>
    <w:rsid w:val="00FC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8F540C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Andale Sans UI" w:hAnsi="Times New Roman" w:cs="Times New Roman"/>
      <w:kern w:val="1"/>
    </w:rPr>
  </w:style>
  <w:style w:type="character" w:customStyle="1" w:styleId="a8">
    <w:name w:val="Основной текст Знак"/>
    <w:basedOn w:val="a0"/>
    <w:link w:val="a7"/>
    <w:rsid w:val="008F540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F540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F540C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F5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3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7.145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19136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10836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Голубцова</dc:creator>
  <cp:keywords/>
  <dc:description/>
  <cp:lastModifiedBy>Ольга Голубцова</cp:lastModifiedBy>
  <cp:revision>15</cp:revision>
  <cp:lastPrinted>2020-07-14T06:24:00Z</cp:lastPrinted>
  <dcterms:created xsi:type="dcterms:W3CDTF">2020-06-23T12:01:00Z</dcterms:created>
  <dcterms:modified xsi:type="dcterms:W3CDTF">2020-07-14T06:26:00Z</dcterms:modified>
</cp:coreProperties>
</file>